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MEMBERSHIP APPLICATION FORM for NRHS and CAPE COD CHAPTER 2020</w:t>
      </w:r>
    </w:p>
    <w:p>
      <w:pPr>
        <w:pStyle w:val="Normal.0"/>
        <w:jc w:val="center"/>
        <w:rPr>
          <w:sz w:val="14"/>
          <w:szCs w:val="14"/>
        </w:rPr>
      </w:pPr>
      <w:r>
        <w:rPr>
          <w:sz w:val="18"/>
          <w:szCs w:val="18"/>
        </w:rPr>
        <w:drawing>
          <wp:inline distT="0" distB="0" distL="0" distR="0">
            <wp:extent cx="774237" cy="783770"/>
            <wp:effectExtent l="0" t="0" r="0" b="0"/>
            <wp:docPr id="1073741825" name="officeArt object" descr="C:\Users\Carl\AppData\Local\Temp\webclrpc.tif"/>
            <wp:cNvGraphicFramePr/>
            <a:graphic xmlns:a="http://schemas.openxmlformats.org/drawingml/2006/main">
              <a:graphicData uri="http://schemas.openxmlformats.org/drawingml/2006/picture">
                <pic:pic xmlns:pic="http://schemas.openxmlformats.org/drawingml/2006/picture">
                  <pic:nvPicPr>
                    <pic:cNvPr id="1073741825" name="C:\Users\Carl\AppData\Local\Temp\webclrpc.tif" descr="C:\Users\Carl\AppData\Local\Temp\webclrpc.tif"/>
                    <pic:cNvPicPr>
                      <a:picLocks noChangeAspect="1"/>
                    </pic:cNvPicPr>
                  </pic:nvPicPr>
                  <pic:blipFill>
                    <a:blip r:embed="rId4">
                      <a:extLst/>
                    </a:blip>
                    <a:stretch>
                      <a:fillRect/>
                    </a:stretch>
                  </pic:blipFill>
                  <pic:spPr>
                    <a:xfrm>
                      <a:off x="0" y="0"/>
                      <a:ext cx="774237" cy="783770"/>
                    </a:xfrm>
                    <a:prstGeom prst="rect">
                      <a:avLst/>
                    </a:prstGeom>
                    <a:ln w="12700" cap="flat">
                      <a:noFill/>
                      <a:miter lim="400000"/>
                    </a:ln>
                    <a:effectLst/>
                  </pic:spPr>
                </pic:pic>
              </a:graphicData>
            </a:graphic>
          </wp:inline>
        </w:drawing>
      </w:r>
      <w:r>
        <w:rPr>
          <w:sz w:val="18"/>
          <w:szCs w:val="18"/>
        </w:rPr>
        <w:tab/>
      </w:r>
      <w:r>
        <w:rPr>
          <w:outline w:val="0"/>
          <w:color w:val="c00000"/>
          <w:sz w:val="18"/>
          <w:szCs w:val="18"/>
          <w:u w:color="c00000"/>
          <w14:textFill>
            <w14:solidFill>
              <w14:srgbClr w14:val="C00000"/>
            </w14:solidFill>
          </w14:textFill>
        </w:rPr>
        <w:drawing>
          <wp:inline distT="0" distB="0" distL="0" distR="0">
            <wp:extent cx="4607002" cy="1092423"/>
            <wp:effectExtent l="0" t="0" r="0" b="0"/>
            <wp:docPr id="1073741826" name="officeArt object" descr="NRHS Bridge Logo"/>
            <wp:cNvGraphicFramePr/>
            <a:graphic xmlns:a="http://schemas.openxmlformats.org/drawingml/2006/main">
              <a:graphicData uri="http://schemas.openxmlformats.org/drawingml/2006/picture">
                <pic:pic xmlns:pic="http://schemas.openxmlformats.org/drawingml/2006/picture">
                  <pic:nvPicPr>
                    <pic:cNvPr id="1073741826" name="NRHS Bridge Logo" descr="NRHS Bridge Logo"/>
                    <pic:cNvPicPr>
                      <a:picLocks noChangeAspect="1"/>
                    </pic:cNvPicPr>
                  </pic:nvPicPr>
                  <pic:blipFill>
                    <a:blip r:embed="rId5">
                      <a:extLst/>
                    </a:blip>
                    <a:stretch>
                      <a:fillRect/>
                    </a:stretch>
                  </pic:blipFill>
                  <pic:spPr>
                    <a:xfrm>
                      <a:off x="0" y="0"/>
                      <a:ext cx="4607002" cy="1092423"/>
                    </a:xfrm>
                    <a:prstGeom prst="rect">
                      <a:avLst/>
                    </a:prstGeom>
                    <a:ln w="12700" cap="flat">
                      <a:noFill/>
                      <a:miter lim="400000"/>
                    </a:ln>
                    <a:effectLst/>
                  </pic:spPr>
                </pic:pic>
              </a:graphicData>
            </a:graphic>
          </wp:inline>
        </w:drawing>
      </w:r>
      <w:r>
        <w:rPr>
          <w:sz w:val="18"/>
          <w:szCs w:val="18"/>
        </w:rPr>
        <w:tab/>
      </w:r>
      <w:r>
        <w:rPr>
          <w:sz w:val="18"/>
          <w:szCs w:val="18"/>
        </w:rPr>
        <w:drawing>
          <wp:inline distT="0" distB="0" distL="0" distR="0">
            <wp:extent cx="774237" cy="783770"/>
            <wp:effectExtent l="0" t="0" r="0" b="0"/>
            <wp:docPr id="1073741827" name="officeArt object" descr="C:\Users\Carl\AppData\Local\Temp\webclrpc.tif"/>
            <wp:cNvGraphicFramePr/>
            <a:graphic xmlns:a="http://schemas.openxmlformats.org/drawingml/2006/main">
              <a:graphicData uri="http://schemas.openxmlformats.org/drawingml/2006/picture">
                <pic:pic xmlns:pic="http://schemas.openxmlformats.org/drawingml/2006/picture">
                  <pic:nvPicPr>
                    <pic:cNvPr id="1073741827" name="C:\Users\Carl\AppData\Local\Temp\webclrpc.tif" descr="C:\Users\Carl\AppData\Local\Temp\webclrpc.tif"/>
                    <pic:cNvPicPr>
                      <a:picLocks noChangeAspect="1"/>
                    </pic:cNvPicPr>
                  </pic:nvPicPr>
                  <pic:blipFill>
                    <a:blip r:embed="rId4">
                      <a:extLst/>
                    </a:blip>
                    <a:stretch>
                      <a:fillRect/>
                    </a:stretch>
                  </pic:blipFill>
                  <pic:spPr>
                    <a:xfrm>
                      <a:off x="0" y="0"/>
                      <a:ext cx="774237" cy="783770"/>
                    </a:xfrm>
                    <a:prstGeom prst="rect">
                      <a:avLst/>
                    </a:prstGeom>
                    <a:ln w="12700" cap="flat">
                      <a:noFill/>
                      <a:miter lim="400000"/>
                    </a:ln>
                    <a:effectLst/>
                  </pic:spPr>
                </pic:pic>
              </a:graphicData>
            </a:graphic>
          </wp:inline>
        </w:drawing>
      </w:r>
    </w:p>
    <w:p>
      <w:pPr>
        <w:pStyle w:val="Normal.0"/>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PRINT CLEARLY </w:t>
      </w:r>
    </w:p>
    <w:p>
      <w:pPr>
        <w:pStyle w:val="Normal.0"/>
        <w:rPr>
          <w:rFonts w:ascii="Times New Roman" w:cs="Times New Roman" w:hAnsi="Times New Roman" w:eastAsia="Times New Roman"/>
          <w:sz w:val="22"/>
          <w:szCs w:val="22"/>
        </w:rPr>
      </w:pPr>
    </w:p>
    <w:p>
      <w:pPr>
        <w:pStyle w:val="Normal.0"/>
        <w:spacing w:line="276" w:lineRule="auto"/>
        <w:rPr>
          <w:rFonts w:ascii="Times New Roman" w:cs="Times New Roman" w:hAnsi="Times New Roman" w:eastAsia="Times New Roman"/>
          <w:sz w:val="22"/>
          <w:szCs w:val="22"/>
        </w:rPr>
      </w:pPr>
      <w:r>
        <w:rPr>
          <w:rFonts w:ascii="Times New Roman" w:hAnsi="Times New Roman"/>
          <w:sz w:val="22"/>
          <w:szCs w:val="22"/>
          <w:rtl w:val="0"/>
          <w:lang w:val="en-US"/>
        </w:rPr>
        <w:t>Name</w:t>
      </w:r>
      <w:r>
        <w:rPr>
          <w:rFonts w:ascii="Times New Roman" w:cs="Times New Roman" w:hAnsi="Times New Roman" w:eastAsia="Times New Roman"/>
          <w:sz w:val="22"/>
          <w:szCs w:val="22"/>
          <w:u w:val="single"/>
          <w:rtl w:val="0"/>
        </w:rPr>
        <w:tab/>
        <w:tab/>
        <w:t xml:space="preserve">                                     </w:t>
        <w:tab/>
        <w:tab/>
        <w:t xml:space="preserve">             </w:t>
        <w:tab/>
        <w:tab/>
        <w:tab/>
        <w:tab/>
        <w:tab/>
        <w:t xml:space="preserve">  </w:t>
        <w:tab/>
        <w:t xml:space="preserve"> </w:t>
        <w:tab/>
        <w:t xml:space="preserve">                                                        </w:t>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Address</w:t>
      </w:r>
      <w:r>
        <w:rPr>
          <w:rFonts w:ascii="Times New Roman" w:cs="Times New Roman" w:hAnsi="Times New Roman" w:eastAsia="Times New Roman"/>
          <w:sz w:val="22"/>
          <w:szCs w:val="22"/>
          <w:u w:val="single"/>
        </w:rPr>
        <w:tab/>
        <w:tab/>
        <w:tab/>
        <w:tab/>
        <w:tab/>
        <w:tab/>
        <w:tab/>
        <w:tab/>
        <w:tab/>
        <w:tab/>
        <w:tab/>
        <w:tab/>
      </w:r>
    </w:p>
    <w:p>
      <w:pPr>
        <w:pStyle w:val="Normal.0"/>
        <w:spacing w:line="276" w:lineRule="auto"/>
        <w:rPr>
          <w:rFonts w:ascii="Times New Roman" w:cs="Times New Roman" w:hAnsi="Times New Roman" w:eastAsia="Times New Roman"/>
          <w:sz w:val="22"/>
          <w:szCs w:val="22"/>
          <w:u w:val="single" w:color="ffffff"/>
        </w:rPr>
      </w:pPr>
      <w:r>
        <w:rPr>
          <w:rFonts w:ascii="Times New Roman" w:hAnsi="Times New Roman"/>
          <w:sz w:val="22"/>
          <w:szCs w:val="22"/>
          <w:rtl w:val="0"/>
          <w:lang w:val="en-US"/>
        </w:rPr>
        <w:t>City</w:t>
      </w:r>
      <w:r>
        <w:rPr>
          <w:rFonts w:ascii="Times New Roman" w:cs="Times New Roman" w:hAnsi="Times New Roman" w:eastAsia="Times New Roman"/>
          <w:sz w:val="22"/>
          <w:szCs w:val="22"/>
          <w:u w:val="single"/>
          <w:rtl w:val="0"/>
        </w:rPr>
        <w:tab/>
        <w:tab/>
        <w:tab/>
        <w:t xml:space="preserve">                        </w:t>
        <w:tab/>
        <w:tab/>
        <w:tab/>
      </w:r>
      <w:r>
        <w:rPr>
          <w:rFonts w:ascii="Times New Roman" w:hAnsi="Times New Roman"/>
          <w:sz w:val="22"/>
          <w:szCs w:val="22"/>
          <w:rtl w:val="0"/>
          <w:lang w:val="en-US"/>
        </w:rPr>
        <w:t xml:space="preserve"> State</w:t>
      </w:r>
      <w:r>
        <w:rPr>
          <w:rFonts w:ascii="Times New Roman" w:cs="Times New Roman" w:hAnsi="Times New Roman" w:eastAsia="Times New Roman"/>
          <w:sz w:val="22"/>
          <w:szCs w:val="22"/>
          <w:u w:val="single"/>
          <w:rtl w:val="0"/>
        </w:rPr>
        <w:tab/>
        <w:t xml:space="preserve">         </w:t>
      </w:r>
      <w:r>
        <w:rPr>
          <w:rFonts w:ascii="Times New Roman" w:hAnsi="Times New Roman"/>
          <w:sz w:val="22"/>
          <w:szCs w:val="22"/>
          <w:rtl w:val="0"/>
          <w:lang w:val="en-US"/>
        </w:rPr>
        <w:t>Zip + 4</w:t>
      </w:r>
      <w:r>
        <w:rPr>
          <w:rFonts w:ascii="Times New Roman" w:hAnsi="Times New Roman"/>
          <w:sz w:val="22"/>
          <w:szCs w:val="22"/>
          <w:rtl w:val="0"/>
          <w:lang w:val="en-US"/>
        </w:rPr>
        <w:softHyphen/>
        <w:t xml:space="preserve"> </w:t>
      </w:r>
      <w:r>
        <w:rPr>
          <w:rFonts w:ascii="Times New Roman" w:cs="Times New Roman" w:hAnsi="Times New Roman" w:eastAsia="Times New Roman"/>
          <w:sz w:val="22"/>
          <w:szCs w:val="22"/>
          <w:u w:val="single"/>
          <w:rtl w:val="0"/>
        </w:rPr>
        <w:tab/>
        <w:tab/>
        <w:t xml:space="preserve">             </w:t>
        <w:tab/>
        <w:tab/>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Home Phone Number</w:t>
      </w:r>
      <w:r>
        <w:rPr>
          <w:rFonts w:ascii="Times New Roman" w:cs="Times New Roman" w:hAnsi="Times New Roman" w:eastAsia="Times New Roman"/>
          <w:sz w:val="22"/>
          <w:szCs w:val="22"/>
          <w:u w:val="single"/>
        </w:rPr>
        <w:tab/>
        <w:tab/>
        <w:tab/>
        <w:tab/>
        <w:tab/>
      </w:r>
      <w:r>
        <w:rPr>
          <w:rFonts w:ascii="Times New Roman" w:hAnsi="Times New Roman"/>
          <w:sz w:val="22"/>
          <w:szCs w:val="22"/>
          <w:rtl w:val="0"/>
          <w:lang w:val="en-US"/>
        </w:rPr>
        <w:t xml:space="preserve">    Cell Phone Number</w:t>
      </w:r>
      <w:r>
        <w:rPr>
          <w:rFonts w:ascii="Times New Roman" w:cs="Times New Roman" w:hAnsi="Times New Roman" w:eastAsia="Times New Roman"/>
          <w:sz w:val="22"/>
          <w:szCs w:val="22"/>
          <w:u w:val="single"/>
          <w:rtl w:val="0"/>
        </w:rPr>
        <w:tab/>
        <w:tab/>
        <w:tab/>
        <w:tab/>
        <w:tab/>
        <w:t xml:space="preserve">                                                                                 </w:t>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Email Address</w:t>
      </w:r>
      <w:r>
        <w:rPr>
          <w:rFonts w:ascii="Times New Roman" w:cs="Times New Roman" w:hAnsi="Times New Roman" w:eastAsia="Times New Roman"/>
          <w:sz w:val="22"/>
          <w:szCs w:val="22"/>
          <w:u w:val="single"/>
          <w:rtl w:val="0"/>
        </w:rPr>
        <w:tab/>
        <w:tab/>
        <w:tab/>
        <w:tab/>
        <w:t xml:space="preserve">                                                            </w:t>
        <w:tab/>
        <w:tab/>
        <w:t xml:space="preserve"> </w:t>
        <w:tab/>
        <w:tab/>
        <w:tab/>
        <w:t xml:space="preserve">           </w:t>
      </w:r>
    </w:p>
    <w:p>
      <w:pPr>
        <w:pStyle w:val="Normal.0"/>
        <w:rPr>
          <w:rFonts w:ascii="Times New Roman" w:cs="Times New Roman" w:hAnsi="Times New Roman" w:eastAsia="Times New Roman"/>
          <w:sz w:val="22"/>
          <w:szCs w:val="22"/>
        </w:rPr>
      </w:pPr>
    </w:p>
    <w:p>
      <w:pPr>
        <w:pStyle w:val="Normal.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If you have been a NRHS member before, please fill in your Membership Number: __________________</w:t>
      </w:r>
      <w:r>
        <w:rPr>
          <w:rFonts w:ascii="Times New Roman" w:cs="Times New Roman" w:hAnsi="Times New Roman" w:eastAsia="Times New Roman"/>
          <w:sz w:val="22"/>
          <w:szCs w:val="22"/>
          <w:u w:val="single"/>
        </w:rPr>
        <w:tab/>
      </w:r>
      <w:r>
        <w:rPr>
          <w:rFonts w:ascii="Times New Roman" w:hAnsi="Times New Roman"/>
          <w:b w:val="1"/>
          <w:bCs w:val="1"/>
          <w:sz w:val="22"/>
          <w:szCs w:val="22"/>
          <w:rtl w:val="0"/>
          <w:lang w:val="en-US"/>
        </w:rPr>
        <w:t xml:space="preserve"> </w:t>
      </w:r>
    </w:p>
    <w:p>
      <w:pPr>
        <w:pStyle w:val="Normal.0"/>
        <w:rPr>
          <w:rFonts w:ascii="Times New Roman" w:cs="Times New Roman" w:hAnsi="Times New Roman" w:eastAsia="Times New Roman"/>
          <w:sz w:val="22"/>
          <w:szCs w:val="22"/>
        </w:rPr>
      </w:pPr>
    </w:p>
    <w:p>
      <w:pPr>
        <w:pStyle w:val="Normal.0"/>
        <w:spacing w:line="276"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Additional Family Member Names  </w:t>
      </w:r>
      <w:r>
        <w:rPr>
          <w:rFonts w:ascii="Times New Roman" w:cs="Times New Roman" w:hAnsi="Times New Roman" w:eastAsia="Times New Roman"/>
          <w:sz w:val="22"/>
          <w:szCs w:val="22"/>
          <w:u w:val="single"/>
        </w:rPr>
        <w:tab/>
        <w:tab/>
        <w:tab/>
        <w:tab/>
        <w:tab/>
        <w:tab/>
        <w:tab/>
        <w:tab/>
        <w:tab/>
        <w:tab/>
      </w:r>
    </w:p>
    <w:p>
      <w:pPr>
        <w:pStyle w:val="Normal.0"/>
        <w:spacing w:line="276"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Occupation or Special Talents    </w:t>
      </w:r>
      <w:r>
        <w:rPr>
          <w:rFonts w:ascii="Times New Roman" w:cs="Times New Roman" w:hAnsi="Times New Roman" w:eastAsia="Times New Roman"/>
          <w:sz w:val="22"/>
          <w:szCs w:val="22"/>
          <w:u w:val="single"/>
        </w:rPr>
        <w:tab/>
        <w:tab/>
        <w:tab/>
        <w:tab/>
        <w:tab/>
        <w:tab/>
        <w:tab/>
        <w:tab/>
        <w:tab/>
        <w:tab/>
        <w:tab/>
      </w:r>
    </w:p>
    <w:p>
      <w:pPr>
        <w:pStyle w:val="Normal.0"/>
        <w:spacing w:line="276" w:lineRule="auto"/>
        <w:rPr>
          <w:rFonts w:ascii="Times New Roman" w:cs="Times New Roman" w:hAnsi="Times New Roman" w:eastAsia="Times New Roman"/>
          <w:sz w:val="22"/>
          <w:szCs w:val="22"/>
        </w:rPr>
      </w:pPr>
      <w:r>
        <w:rPr>
          <w:rFonts w:ascii="Times New Roman" w:hAnsi="Times New Roman" w:hint="default"/>
          <w:sz w:val="28"/>
          <w:szCs w:val="28"/>
          <w:rtl w:val="0"/>
          <w:lang w:val="en-US"/>
        </w:rPr>
        <w:t xml:space="preserve">□ </w:t>
      </w:r>
      <w:r>
        <w:rPr>
          <w:rFonts w:ascii="Times New Roman" w:hAnsi="Times New Roman"/>
          <w:sz w:val="22"/>
          <w:szCs w:val="22"/>
          <w:rtl w:val="0"/>
          <w:lang w:val="en-US"/>
        </w:rPr>
        <w:t>I would like to Volunteer (Help out at West Barnstable Train Station, sell train ride tickets Saturdays, help with the building maintenance/restoration, assist with our events, organize displays and artifacts, PR publicity.)</w:t>
      </w:r>
    </w:p>
    <w:p>
      <w:pPr>
        <w:pStyle w:val="Normal.0"/>
        <w:rPr>
          <w:rFonts w:ascii="Times New Roman" w:cs="Times New Roman" w:hAnsi="Times New Roman" w:eastAsia="Times New Roman"/>
          <w:b w:val="1"/>
          <w:bCs w:val="1"/>
          <w:sz w:val="22"/>
          <w:szCs w:val="22"/>
          <w:u w:val="single"/>
        </w:rPr>
      </w:pPr>
    </w:p>
    <w:p>
      <w:pPr>
        <w:pStyle w:val="Normal.0"/>
        <w:spacing w:line="276" w:lineRule="auto"/>
        <w:rPr>
          <w:rFonts w:ascii="Times New Roman" w:cs="Times New Roman" w:hAnsi="Times New Roman" w:eastAsia="Times New Roman"/>
          <w:b w:val="1"/>
          <w:bCs w:val="1"/>
          <w:sz w:val="22"/>
          <w:szCs w:val="22"/>
          <w:u w:val="single"/>
        </w:rPr>
      </w:pPr>
      <w:r>
        <w:rPr>
          <w:rFonts w:ascii="Times New Roman" w:hAnsi="Times New Roman"/>
          <w:b w:val="1"/>
          <w:bCs w:val="1"/>
          <w:sz w:val="22"/>
          <w:szCs w:val="22"/>
          <w:u w:val="single"/>
          <w:rtl w:val="0"/>
          <w:lang w:val="en-US"/>
        </w:rPr>
        <w:t>Memberships Includes National and Chapter:</w:t>
      </w:r>
    </w:p>
    <w:p>
      <w:pPr>
        <w:pStyle w:val="Normal.0"/>
        <w:spacing w:line="276" w:lineRule="auto"/>
        <w:rPr>
          <w:rFonts w:ascii="Times New Roman" w:cs="Times New Roman" w:hAnsi="Times New Roman" w:eastAsia="Times New Roman"/>
          <w:sz w:val="22"/>
          <w:szCs w:val="22"/>
        </w:rPr>
      </w:pPr>
      <w:r>
        <w:rPr>
          <w:rFonts w:ascii="Times New Roman" w:hAnsi="Times New Roman"/>
          <w:sz w:val="22"/>
          <w:szCs w:val="22"/>
          <w:rtl w:val="0"/>
          <w:lang w:val="en-US"/>
        </w:rPr>
        <w:t>Regular Individual Dues (National and Chapter) ($50/$11)</w:t>
        <w:tab/>
        <w:tab/>
        <w:tab/>
        <w:tab/>
        <w:t>$61.00</w:t>
        <w:tab/>
        <w:t xml:space="preserve">  ____________</w:t>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Additional Family Member(s) ($7/$7) (May include a Student or Youth)</w:t>
        <w:tab/>
        <w:tab/>
        <w:tab/>
        <w:t>$14.00</w:t>
        <w:tab/>
        <w:t xml:space="preserve"> </w:t>
      </w:r>
      <w:r>
        <w:rPr>
          <w:rFonts w:ascii="Times New Roman" w:cs="Times New Roman" w:hAnsi="Times New Roman" w:eastAsia="Times New Roman"/>
          <w:sz w:val="22"/>
          <w:szCs w:val="22"/>
          <w:u w:val="single"/>
        </w:rPr>
        <w:tab/>
        <w:tab/>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Student - Ages 13 to 24 ($16/$11)</w:t>
        <w:tab/>
        <w:tab/>
        <w:tab/>
        <w:tab/>
        <w:tab/>
        <w:tab/>
        <w:tab/>
        <w:t>$27.00</w:t>
        <w:tab/>
        <w:t xml:space="preserve"> </w:t>
      </w:r>
      <w:r>
        <w:rPr>
          <w:rFonts w:ascii="Times New Roman" w:cs="Times New Roman" w:hAnsi="Times New Roman" w:eastAsia="Times New Roman"/>
          <w:sz w:val="22"/>
          <w:szCs w:val="22"/>
          <w:u w:val="single"/>
        </w:rPr>
        <w:tab/>
        <w:tab/>
      </w:r>
    </w:p>
    <w:p>
      <w:pPr>
        <w:pStyle w:val="Normal.0"/>
        <w:spacing w:line="276" w:lineRule="auto"/>
        <w:rPr>
          <w:rFonts w:ascii="Times New Roman" w:cs="Times New Roman" w:hAnsi="Times New Roman" w:eastAsia="Times New Roman"/>
          <w:sz w:val="22"/>
          <w:szCs w:val="22"/>
          <w:u w:val="single"/>
        </w:rPr>
      </w:pPr>
      <w:r>
        <w:rPr>
          <w:rFonts w:ascii="Times New Roman" w:hAnsi="Times New Roman"/>
          <w:sz w:val="22"/>
          <w:szCs w:val="22"/>
          <w:rtl w:val="0"/>
          <w:lang w:val="en-US"/>
        </w:rPr>
        <w:t>Youth - Ages 5 to 12 (Parent or guardian</w:t>
      </w:r>
      <w:r>
        <w:rPr>
          <w:rFonts w:ascii="Times New Roman" w:hAnsi="Times New Roman" w:hint="default"/>
          <w:sz w:val="22"/>
          <w:szCs w:val="22"/>
          <w:rtl w:val="0"/>
          <w:lang w:val="en-US"/>
        </w:rPr>
        <w:t>’</w:t>
      </w:r>
      <w:r>
        <w:rPr>
          <w:rFonts w:ascii="Times New Roman" w:hAnsi="Times New Roman"/>
          <w:sz w:val="22"/>
          <w:szCs w:val="22"/>
          <w:rtl w:val="0"/>
          <w:lang w:val="en-US"/>
        </w:rPr>
        <w:t>s signature is required) ($5/$11)</w:t>
        <w:tab/>
        <w:tab/>
        <w:t>$16.00</w:t>
        <w:tab/>
      </w:r>
      <w:r>
        <w:rPr>
          <w:rFonts w:ascii="Times New Roman" w:cs="Times New Roman" w:hAnsi="Times New Roman" w:eastAsia="Times New Roman"/>
          <w:sz w:val="22"/>
          <w:szCs w:val="22"/>
          <w:u w:val="single"/>
        </w:rPr>
        <w:tab/>
        <w:tab/>
      </w:r>
    </w:p>
    <w:p>
      <w:pPr>
        <w:pStyle w:val="Normal.0"/>
        <w:rPr>
          <w:rFonts w:ascii="Times New Roman" w:cs="Times New Roman" w:hAnsi="Times New Roman" w:eastAsia="Times New Roman"/>
          <w:sz w:val="22"/>
          <w:szCs w:val="22"/>
          <w:u w:val="single"/>
        </w:rPr>
      </w:pPr>
      <w:r>
        <w:rPr>
          <w:rFonts w:ascii="Times New Roman" w:cs="Times New Roman" w:hAnsi="Times New Roman" w:eastAsia="Times New Roman"/>
          <w:sz w:val="22"/>
          <w:szCs w:val="22"/>
        </w:rPr>
        <w:tab/>
        <w:tab/>
        <w:tab/>
        <w:tab/>
        <w:tab/>
        <w:tab/>
        <w:tab/>
      </w:r>
      <w:r>
        <w:rPr>
          <w:rFonts w:ascii="Times New Roman" w:hAnsi="Times New Roman"/>
          <w:b w:val="1"/>
          <w:bCs w:val="1"/>
          <w:sz w:val="24"/>
          <w:szCs w:val="24"/>
          <w:rtl w:val="0"/>
          <w:lang w:val="en-US"/>
        </w:rPr>
        <w:t>Total Membership Fees</w:t>
      </w:r>
      <w:r>
        <w:rPr>
          <w:rFonts w:ascii="Times New Roman" w:hAnsi="Times New Roman"/>
          <w:b w:val="1"/>
          <w:bCs w:val="1"/>
          <w:sz w:val="22"/>
          <w:szCs w:val="22"/>
          <w:rtl w:val="0"/>
          <w:lang w:val="en-US"/>
        </w:rPr>
        <w:t xml:space="preserve">:     </w:t>
      </w:r>
      <w:r>
        <w:rPr>
          <w:rFonts w:ascii="Times New Roman" w:hAnsi="Times New Roman"/>
          <w:b w:val="1"/>
          <w:bCs w:val="1"/>
          <w:sz w:val="22"/>
          <w:szCs w:val="22"/>
          <w:u w:val="single"/>
          <w:rtl w:val="0"/>
          <w:lang w:val="en-US"/>
        </w:rPr>
        <w:t xml:space="preserve">                   </w:t>
      </w:r>
      <w:r>
        <w:rPr>
          <w:rFonts w:ascii="Times New Roman" w:cs="Times New Roman" w:hAnsi="Times New Roman" w:eastAsia="Times New Roman"/>
          <w:sz w:val="22"/>
          <w:szCs w:val="22"/>
          <w:u w:val="single"/>
        </w:rPr>
        <w:tab/>
        <w:tab/>
      </w:r>
    </w:p>
    <w:p>
      <w:pPr>
        <w:pStyle w:val="Normal.0"/>
        <w:rPr>
          <w:rFonts w:ascii="Times New Roman" w:cs="Times New Roman" w:hAnsi="Times New Roman" w:eastAsia="Times New Roman"/>
          <w:sz w:val="22"/>
          <w:szCs w:val="22"/>
        </w:rPr>
      </w:pPr>
    </w:p>
    <w:p>
      <w:pPr>
        <w:pStyle w:val="Normal.0"/>
        <w:rPr>
          <w:rFonts w:ascii="Times New Roman" w:cs="Times New Roman" w:hAnsi="Times New Roman" w:eastAsia="Times New Roman"/>
          <w:b w:val="1"/>
          <w:bCs w:val="1"/>
          <w:sz w:val="22"/>
          <w:szCs w:val="22"/>
          <w:u w:val="single"/>
        </w:rPr>
      </w:pPr>
      <w:r>
        <w:rPr>
          <w:rFonts w:ascii="Times New Roman" w:hAnsi="Times New Roman"/>
          <w:sz w:val="22"/>
          <w:szCs w:val="22"/>
          <w:u w:val="single"/>
          <w:rtl w:val="0"/>
          <w:lang w:val="en-US"/>
        </w:rPr>
        <w:t xml:space="preserve">      </w:t>
      </w:r>
    </w:p>
    <w:p>
      <w:pPr>
        <w:pStyle w:val="Normal.0"/>
        <w:rPr>
          <w:rFonts w:ascii="Times New Roman" w:cs="Times New Roman" w:hAnsi="Times New Roman" w:eastAsia="Times New Roman"/>
          <w:b w:val="1"/>
          <w:bCs w:val="1"/>
          <w:i w:val="1"/>
          <w:iCs w:val="1"/>
          <w:outline w:val="0"/>
          <w:color w:val="000000"/>
          <w:sz w:val="22"/>
          <w:szCs w:val="22"/>
          <w:u w:color="000000"/>
          <w14:textFill>
            <w14:solidFill>
              <w14:srgbClr w14:val="000000"/>
            </w14:solidFill>
          </w14:textFill>
        </w:rPr>
      </w:pPr>
      <w:r>
        <w:rPr>
          <w:rFonts w:ascii="Times New Roman" w:hAnsi="Times New Roman"/>
          <w:b w:val="1"/>
          <w:bCs w:val="1"/>
          <w:i w:val="1"/>
          <w:iCs w:val="1"/>
          <w:outline w:val="0"/>
          <w:color w:val="000000"/>
          <w:sz w:val="22"/>
          <w:szCs w:val="22"/>
          <w:u w:color="000000"/>
          <w:rtl w:val="0"/>
          <w:lang w:val="en-US"/>
          <w14:textFill>
            <w14:solidFill>
              <w14:srgbClr w14:val="000000"/>
            </w14:solidFill>
          </w14:textFill>
        </w:rPr>
        <w:t>I agree to abide by the Constitution and By-Laws of the Cape Cod Chapter, NRHS and the Rules and Regulations of the West Barnstable Train Station &amp; Museum and NRHS as applicable.</w:t>
      </w:r>
    </w:p>
    <w:p>
      <w:pPr>
        <w:pStyle w:val="Normal.0"/>
        <w:rPr>
          <w:rFonts w:ascii="Times New Roman" w:cs="Times New Roman" w:hAnsi="Times New Roman" w:eastAsia="Times New Roman"/>
          <w:b w:val="1"/>
          <w:bCs w:val="1"/>
          <w:i w:val="1"/>
          <w:iCs w:val="1"/>
          <w:outline w:val="0"/>
          <w:color w:val="000000"/>
          <w:sz w:val="18"/>
          <w:szCs w:val="18"/>
          <w:u w:color="000000"/>
          <w14:textFill>
            <w14:solidFill>
              <w14:srgbClr w14:val="000000"/>
            </w14:solidFill>
          </w14:textFill>
        </w:rPr>
      </w:pPr>
    </w:p>
    <w:p>
      <w:pPr>
        <w:pStyle w:val="Normal.0"/>
        <w:rPr>
          <w:rFonts w:ascii="Times New Roman" w:cs="Times New Roman" w:hAnsi="Times New Roman" w:eastAsia="Times New Roman"/>
          <w:sz w:val="22"/>
          <w:szCs w:val="22"/>
          <w:u w:val="single"/>
        </w:rPr>
      </w:pPr>
      <w:r>
        <w:rPr>
          <w:rFonts w:ascii="Times New Roman" w:hAnsi="Times New Roman"/>
          <w:sz w:val="22"/>
          <w:szCs w:val="22"/>
          <w:rtl w:val="0"/>
          <w:lang w:val="en-US"/>
        </w:rPr>
        <w:t>Signature</w:t>
      </w:r>
      <w:r>
        <w:rPr>
          <w:rFonts w:ascii="Times New Roman" w:cs="Times New Roman" w:hAnsi="Times New Roman" w:eastAsia="Times New Roman"/>
          <w:sz w:val="22"/>
          <w:szCs w:val="22"/>
          <w:u w:val="single"/>
          <w:rtl w:val="0"/>
        </w:rPr>
        <w:tab/>
        <w:tab/>
        <w:tab/>
        <w:tab/>
        <w:tab/>
        <w:tab/>
        <w:tab/>
        <w:t xml:space="preserve">              </w:t>
      </w:r>
      <w:r>
        <w:rPr>
          <w:rFonts w:ascii="Times New Roman" w:hAnsi="Times New Roman"/>
          <w:sz w:val="22"/>
          <w:szCs w:val="22"/>
          <w:rtl w:val="0"/>
          <w:lang w:val="en-US"/>
        </w:rPr>
        <w:t>Date</w:t>
      </w:r>
      <w:r>
        <w:rPr>
          <w:rFonts w:ascii="Times New Roman" w:cs="Times New Roman" w:hAnsi="Times New Roman" w:eastAsia="Times New Roman"/>
          <w:sz w:val="22"/>
          <w:szCs w:val="22"/>
          <w:u w:val="single"/>
        </w:rPr>
        <w:tab/>
        <w:tab/>
        <w:tab/>
        <w:tab/>
        <w:tab/>
        <w:tab/>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Check payable to:  </w:t>
      </w:r>
      <w:r>
        <w:rPr>
          <w:rFonts w:ascii="Times New Roman" w:hAnsi="Times New Roman"/>
          <w:sz w:val="28"/>
          <w:szCs w:val="28"/>
          <w:rtl w:val="0"/>
          <w:lang w:val="en-US"/>
        </w:rPr>
        <w:t xml:space="preserve">Cape Cod Chapter, NRHS.  </w:t>
      </w:r>
    </w:p>
    <w:p>
      <w:pPr>
        <w:pStyle w:val="Normal.0"/>
        <w:rPr>
          <w:rFonts w:ascii="Times New Roman" w:cs="Times New Roman" w:hAnsi="Times New Roman" w:eastAsia="Times New Roman"/>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sz w:val="28"/>
          <w:szCs w:val="28"/>
          <w:rtl w:val="0"/>
          <w:lang w:val="en-US"/>
        </w:rPr>
        <w:t>Send this form and payment to our Membership Chairman:</w:t>
      </w:r>
      <w:r>
        <w:rPr>
          <w:rFonts w:ascii="Times New Roman" w:hAnsi="Times New Roman"/>
          <w:b w:val="1"/>
          <w:bCs w:val="1"/>
          <w:sz w:val="28"/>
          <w:szCs w:val="28"/>
          <w:rtl w:val="0"/>
          <w:lang w:val="en-US"/>
        </w:rPr>
        <w:t xml:space="preserve">  </w:t>
      </w: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w:t>
      </w:r>
    </w:p>
    <w:p>
      <w:pPr>
        <w:pStyle w:val="Normal.0"/>
        <w:rPr>
          <w:rFonts w:ascii="Verdana" w:cs="Verdana" w:hAnsi="Verdana" w:eastAsia="Verdana"/>
          <w:outline w:val="0"/>
          <w:color w:val="000000"/>
          <w:sz w:val="22"/>
          <w:szCs w:val="22"/>
          <w:u w:color="000000"/>
          <w14:textFill>
            <w14:solidFill>
              <w14:srgbClr w14:val="000000"/>
            </w14:solidFill>
          </w14:textFill>
        </w:rPr>
      </w:pPr>
      <w:r>
        <w:rPr>
          <w:rFonts w:ascii="Verdana" w:hAnsi="Verdana"/>
          <w:outline w:val="0"/>
          <w:color w:val="000000"/>
          <w:sz w:val="22"/>
          <w:szCs w:val="22"/>
          <w:u w:color="000000"/>
          <w:rtl w:val="0"/>
          <w14:textFill>
            <w14:solidFill>
              <w14:srgbClr w14:val="000000"/>
            </w14:solidFill>
          </w14:textFill>
        </w:rPr>
        <w:t>Mr. Douglas Scott, Membership Chair, 250 Mary Chase Road, Eastham, MA  02642</w:t>
      </w:r>
    </w:p>
    <w:p>
      <w:pPr>
        <w:pStyle w:val="Normal.0"/>
        <w:rPr>
          <w:rFonts w:ascii="Times New Roman" w:cs="Times New Roman" w:hAnsi="Times New Roman" w:eastAsia="Times New Roman"/>
          <w:b w:val="1"/>
          <w:bCs w:val="1"/>
          <w:outline w:val="0"/>
          <w:color w:val="ff0000"/>
          <w:sz w:val="28"/>
          <w:szCs w:val="28"/>
          <w:u w:color="ff0000"/>
          <w14:textFill>
            <w14:solidFill>
              <w14:srgbClr w14:val="FF0000"/>
            </w14:solidFill>
          </w14:textFill>
        </w:rPr>
      </w:pPr>
    </w:p>
    <w:p>
      <w:pPr>
        <w:pStyle w:val="Normal.0"/>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xml:space="preserve">Thank you for your application </w:t>
      </w:r>
      <w:r>
        <w:rPr>
          <w:rFonts w:ascii="Times New Roman" w:hAnsi="Times New Roman" w:hint="default"/>
          <w:outline w:val="0"/>
          <w:color w:val="000000"/>
          <w:sz w:val="28"/>
          <w:szCs w:val="28"/>
          <w:u w:color="000000"/>
          <w:rtl w:val="0"/>
          <w:lang w:val="en-US"/>
          <w14:textFill>
            <w14:solidFill>
              <w14:srgbClr w14:val="000000"/>
            </w14:solidFill>
          </w14:textFill>
        </w:rPr>
        <w:t xml:space="preserve">– </w:t>
      </w:r>
      <w:r>
        <w:rPr>
          <w:rFonts w:ascii="Times New Roman" w:hAnsi="Times New Roman"/>
          <w:outline w:val="0"/>
          <w:color w:val="000000"/>
          <w:sz w:val="28"/>
          <w:szCs w:val="28"/>
          <w:u w:color="000000"/>
          <w:rtl w:val="0"/>
          <w:lang w:val="en-US"/>
          <w14:textFill>
            <w14:solidFill>
              <w14:srgbClr w14:val="000000"/>
            </w14:solidFill>
          </w14:textFill>
        </w:rPr>
        <w:t xml:space="preserve">it is subject to approval by the Chapter. </w:t>
      </w:r>
    </w:p>
    <w:p>
      <w:pPr>
        <w:pStyle w:val="Normal.0"/>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2469 Meetinghouse Way, Route 149, West Barnstable, MA  02668</w:t>
      </w:r>
    </w:p>
    <w:p>
      <w:pPr>
        <w:pStyle w:val="Normal.0"/>
        <w:jc w:val="center"/>
        <w:rPr>
          <w:rFonts w:ascii="Times New Roman" w:cs="Times New Roman" w:hAnsi="Times New Roman" w:eastAsia="Times New Roman"/>
          <w:outline w:val="0"/>
          <w:color w:val="17365d"/>
          <w:sz w:val="32"/>
          <w:szCs w:val="32"/>
          <w:u w:color="17365d"/>
          <w14:textFill>
            <w14:solidFill>
              <w14:srgbClr w14:val="17365D"/>
            </w14:solidFill>
          </w14:textFill>
        </w:rPr>
      </w:pPr>
      <w:r>
        <w:rPr>
          <w:rFonts w:ascii="Times New Roman" w:hAnsi="Times New Roman"/>
          <w:outline w:val="0"/>
          <w:color w:val="000000"/>
          <w:sz w:val="32"/>
          <w:szCs w:val="32"/>
          <w:u w:color="000000"/>
          <w:rtl w:val="0"/>
          <w:lang w:val="en-US"/>
          <w14:textFill>
            <w14:solidFill>
              <w14:srgbClr w14:val="000000"/>
            </w14:solidFill>
          </w14:textFill>
        </w:rPr>
        <w:t xml:space="preserve">Website:  </w:t>
      </w:r>
      <w:r>
        <w:rPr>
          <w:rStyle w:val="Hyperlink.0"/>
        </w:rPr>
        <w:fldChar w:fldCharType="begin" w:fldLock="0"/>
      </w:r>
      <w:r>
        <w:rPr>
          <w:rStyle w:val="Hyperlink.0"/>
        </w:rPr>
        <w:instrText xml:space="preserve"> HYPERLINK "http://www.capecodnrhs.org"</w:instrText>
      </w:r>
      <w:r>
        <w:rPr>
          <w:rStyle w:val="Hyperlink.0"/>
        </w:rPr>
        <w:fldChar w:fldCharType="separate" w:fldLock="0"/>
      </w:r>
      <w:r>
        <w:rPr>
          <w:rStyle w:val="Hyperlink.0"/>
          <w:rtl w:val="0"/>
          <w:lang w:val="en-US"/>
        </w:rPr>
        <w:t>www.capecodnrhs.org</w:t>
      </w:r>
      <w:r>
        <w:rPr/>
        <w:fldChar w:fldCharType="end" w:fldLock="0"/>
      </w:r>
      <w:r>
        <w:rPr>
          <w:rFonts w:ascii="Times New Roman" w:hAnsi="Times New Roman"/>
          <w:outline w:val="0"/>
          <w:color w:val="000000"/>
          <w:sz w:val="32"/>
          <w:szCs w:val="32"/>
          <w:u w:color="000000"/>
          <w:rtl w:val="0"/>
          <w:lang w:val="en-US"/>
          <w14:textFill>
            <w14:solidFill>
              <w14:srgbClr w14:val="000000"/>
            </w14:solidFill>
          </w14:textFill>
        </w:rPr>
        <w:t xml:space="preserve"> and </w:t>
      </w:r>
      <w:r>
        <w:rPr>
          <w:rFonts w:ascii="Times New Roman" w:hAnsi="Times New Roman"/>
          <w:outline w:val="0"/>
          <w:color w:val="17365d"/>
          <w:sz w:val="32"/>
          <w:szCs w:val="32"/>
          <w:u w:color="17365d"/>
          <w:rtl w:val="0"/>
          <w:lang w:val="en-US"/>
          <w14:textFill>
            <w14:solidFill>
              <w14:srgbClr w14:val="17365D"/>
            </w14:solidFill>
          </w14:textFill>
        </w:rPr>
        <w:t>Facebook</w:t>
      </w:r>
    </w:p>
    <w:p>
      <w:pPr>
        <w:pStyle w:val="Normal.0"/>
        <w:jc w:val="center"/>
        <w:rPr>
          <w:rFonts w:ascii="Times New Roman" w:cs="Times New Roman" w:hAnsi="Times New Roman" w:eastAsia="Times New Roman"/>
          <w:outline w:val="0"/>
          <w:color w:val="17365d"/>
          <w:sz w:val="32"/>
          <w:szCs w:val="32"/>
          <w:u w:color="17365d"/>
          <w14:textFill>
            <w14:solidFill>
              <w14:srgbClr w14:val="17365D"/>
            </w14:solidFill>
          </w14:textFill>
        </w:rPr>
      </w:pPr>
    </w:p>
    <w:p>
      <w:pPr>
        <w:pStyle w:val="Normal.0"/>
        <w:jc w:val="center"/>
        <w:rPr>
          <w:rFonts w:ascii="Times New Roman" w:cs="Times New Roman" w:hAnsi="Times New Roman" w:eastAsia="Times New Roman"/>
          <w:outline w:val="0"/>
          <w:color w:val="17365d"/>
          <w:sz w:val="32"/>
          <w:szCs w:val="32"/>
          <w:u w:color="17365d"/>
          <w14:textFill>
            <w14:solidFill>
              <w14:srgbClr w14:val="17365D"/>
            </w14:solidFill>
          </w14:textFill>
        </w:rPr>
      </w:pPr>
    </w:p>
    <w:p>
      <w:pPr>
        <w:pStyle w:val="Normal.0"/>
        <w:jc w:val="center"/>
        <w:rPr>
          <w:rFonts w:ascii="Times New Roman" w:cs="Times New Roman" w:hAnsi="Times New Roman" w:eastAsia="Times New Roman"/>
          <w:outline w:val="0"/>
          <w:color w:val="17365d"/>
          <w:sz w:val="32"/>
          <w:szCs w:val="32"/>
          <w:u w:color="17365d"/>
          <w14:textFill>
            <w14:solidFill>
              <w14:srgbClr w14:val="17365D"/>
            </w14:solidFill>
          </w14:textFill>
        </w:rPr>
      </w:pPr>
    </w:p>
    <w:p>
      <w:pPr>
        <w:pStyle w:val="Normal.0"/>
        <w:jc w:val="center"/>
        <w:rPr>
          <w:rFonts w:ascii="Times New Roman" w:cs="Times New Roman" w:hAnsi="Times New Roman" w:eastAsia="Times New Roman"/>
          <w:outline w:val="0"/>
          <w:color w:val="000000"/>
          <w:sz w:val="16"/>
          <w:szCs w:val="16"/>
          <w:u w:color="000000"/>
          <w14:textFill>
            <w14:solidFill>
              <w14:srgbClr w14:val="000000"/>
            </w14:solidFill>
          </w14:textFill>
        </w:rPr>
      </w:pPr>
    </w:p>
    <w:p>
      <w:pPr>
        <w:pStyle w:val="Normal.0"/>
        <w:ind w:left="2160" w:firstLine="720"/>
        <w:rPr>
          <w:rFonts w:ascii="Times New Roman" w:cs="Times New Roman" w:hAnsi="Times New Roman" w:eastAsia="Times New Roman"/>
          <w:b w:val="1"/>
          <w:bCs w:val="1"/>
          <w:outline w:val="0"/>
          <w:color w:val="c80000"/>
          <w:sz w:val="24"/>
          <w:szCs w:val="24"/>
          <w:u w:color="c80000"/>
          <w14:textFill>
            <w14:solidFill>
              <w14:srgbClr w14:val="C80000"/>
            </w14:solidFill>
          </w14:textFill>
        </w:rPr>
      </w:pPr>
    </w:p>
    <w:p>
      <w:pPr>
        <w:pStyle w:val="Normal.0"/>
        <w:ind w:left="2160" w:firstLine="720"/>
        <w:rPr>
          <w:rFonts w:ascii="Times New Roman" w:cs="Times New Roman" w:hAnsi="Times New Roman" w:eastAsia="Times New Roman"/>
          <w:b w:val="1"/>
          <w:bCs w:val="1"/>
          <w:sz w:val="24"/>
          <w:szCs w:val="24"/>
        </w:rPr>
      </w:pPr>
      <w:r>
        <w:rPr>
          <w:rFonts w:ascii="Arial" w:hAnsi="Arial"/>
          <w:b w:val="1"/>
          <w:bCs w:val="1"/>
          <w:outline w:val="0"/>
          <w:color w:val="c80000"/>
          <w:sz w:val="24"/>
          <w:szCs w:val="24"/>
          <w:u w:color="c80000"/>
          <w:rtl w:val="0"/>
          <w:lang w:val="en-US"/>
          <w14:textFill>
            <w14:solidFill>
              <w14:srgbClr w14:val="C80000"/>
            </w14:solidFill>
          </w14:textFill>
        </w:rPr>
        <w:t>Benefits of Membership in the NRHS</w:t>
      </w:r>
    </w:p>
    <w:p>
      <w:pPr>
        <w:pStyle w:val="Normal.0"/>
        <w:spacing w:before="100" w:after="100"/>
        <w:rPr>
          <w:rFonts w:ascii="Arial" w:cs="Arial" w:hAnsi="Arial" w:eastAsia="Arial"/>
          <w:sz w:val="22"/>
          <w:szCs w:val="22"/>
        </w:rPr>
      </w:pPr>
      <w:r>
        <w:rPr>
          <w:rFonts w:ascii="Arial" w:hAnsi="Arial"/>
          <w:sz w:val="22"/>
          <w:szCs w:val="22"/>
          <w:rtl w:val="0"/>
          <w:lang w:val="en-US"/>
        </w:rPr>
        <w:t>Benefits of NRHS Membership include:</w:t>
      </w:r>
    </w:p>
    <w:p>
      <w:pPr>
        <w:pStyle w:val="Normal.0"/>
        <w:numPr>
          <w:ilvl w:val="0"/>
          <w:numId w:val="2"/>
        </w:numPr>
        <w:bidi w:val="0"/>
        <w:spacing w:before="100" w:after="100"/>
        <w:ind w:right="0"/>
        <w:jc w:val="left"/>
        <w:rPr>
          <w:rFonts w:ascii="Arial" w:hAnsi="Arial"/>
          <w:sz w:val="18"/>
          <w:szCs w:val="18"/>
          <w:rtl w:val="0"/>
          <w:lang w:val="en-US"/>
        </w:rPr>
      </w:pPr>
      <w:r>
        <w:rPr>
          <w:rFonts w:ascii="Arial" w:hAnsi="Arial"/>
          <w:sz w:val="18"/>
          <w:szCs w:val="18"/>
          <w:rtl w:val="0"/>
          <w:lang w:val="en-US"/>
        </w:rPr>
        <w:t>Issues of the NRHS Bulletin as published each year</w:t>
      </w:r>
    </w:p>
    <w:p>
      <w:pPr>
        <w:pStyle w:val="Normal.0"/>
        <w:numPr>
          <w:ilvl w:val="0"/>
          <w:numId w:val="2"/>
        </w:numPr>
        <w:bidi w:val="0"/>
        <w:spacing w:line="309" w:lineRule="atLeast"/>
        <w:ind w:right="0"/>
        <w:jc w:val="left"/>
        <w:rPr>
          <w:rFonts w:ascii="Arial" w:hAnsi="Arial"/>
          <w:sz w:val="18"/>
          <w:szCs w:val="18"/>
          <w:rtl w:val="0"/>
          <w:lang w:val="en-US"/>
        </w:rPr>
      </w:pPr>
      <w:r>
        <w:rPr>
          <w:rFonts w:ascii="Arial" w:hAnsi="Arial"/>
          <w:sz w:val="18"/>
          <w:szCs w:val="18"/>
          <w:rtl w:val="0"/>
          <w:lang w:val="en-US"/>
        </w:rPr>
        <w:t>6 issues of the NRHS News</w:t>
      </w:r>
    </w:p>
    <w:p>
      <w:pPr>
        <w:pStyle w:val="Normal.0"/>
        <w:numPr>
          <w:ilvl w:val="0"/>
          <w:numId w:val="2"/>
        </w:numPr>
        <w:bidi w:val="0"/>
        <w:spacing w:line="309" w:lineRule="atLeast"/>
        <w:ind w:right="0"/>
        <w:jc w:val="left"/>
        <w:rPr>
          <w:rFonts w:ascii="Arial" w:hAnsi="Arial"/>
          <w:sz w:val="18"/>
          <w:szCs w:val="18"/>
          <w:rtl w:val="0"/>
          <w:lang w:val="en-US"/>
        </w:rPr>
      </w:pPr>
      <w:r>
        <w:rPr>
          <w:rFonts w:ascii="Arial" w:hAnsi="Arial"/>
          <w:sz w:val="18"/>
          <w:szCs w:val="18"/>
          <w:rtl w:val="0"/>
          <w:lang w:val="en-US"/>
        </w:rPr>
        <w:t>Membership Card</w:t>
      </w:r>
    </w:p>
    <w:p>
      <w:pPr>
        <w:pStyle w:val="Normal.0"/>
        <w:numPr>
          <w:ilvl w:val="0"/>
          <w:numId w:val="2"/>
        </w:numPr>
        <w:bidi w:val="0"/>
        <w:spacing w:line="309" w:lineRule="atLeast"/>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Discounts to various rail attractions around the country</w:t>
      </w:r>
    </w:p>
    <w:p>
      <w:pPr>
        <w:pStyle w:val="Normal.0"/>
        <w:numPr>
          <w:ilvl w:val="0"/>
          <w:numId w:val="2"/>
        </w:numPr>
        <w:bidi w:val="0"/>
        <w:spacing w:line="309" w:lineRule="atLeast"/>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Advanced ticket purchase to the NRHS Convention</w:t>
      </w:r>
    </w:p>
    <w:p>
      <w:pPr>
        <w:pStyle w:val="Normal.0"/>
        <w:numPr>
          <w:ilvl w:val="0"/>
          <w:numId w:val="2"/>
        </w:numPr>
        <w:bidi w:val="0"/>
        <w:spacing w:line="309" w:lineRule="atLeast"/>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 xml:space="preserve">An, organized, safe, international network of railroading; an excellent opportunity to meet and </w:t>
      </w:r>
    </w:p>
    <w:p>
      <w:pPr>
        <w:pStyle w:val="Normal.0"/>
        <w:spacing w:line="309" w:lineRule="atLeast"/>
        <w:ind w:left="720" w:firstLine="0"/>
        <w:rPr>
          <w:rFonts w:ascii="Arial" w:cs="Arial" w:hAnsi="Arial" w:eastAsia="Arial"/>
          <w:outline w:val="0"/>
          <w:color w:val="000000"/>
          <w:sz w:val="18"/>
          <w:szCs w:val="18"/>
          <w:u w:color="000000"/>
          <w:lang w:val="en-US"/>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socialize with other people who have similar interests in railroads, rail preservation, photography, writing, operations, restoration, and/or history and many programs, including Operation Lifesaver, Rail Camp and Research.</w:t>
      </w:r>
      <w:r>
        <w:rPr>
          <w:rFonts w:ascii="Helvetica" w:hAnsi="Helvetica"/>
          <w:i w:val="1"/>
          <w:iCs w:val="1"/>
          <w:outline w:val="0"/>
          <w:color w:val="000000"/>
          <w:sz w:val="18"/>
          <w:szCs w:val="18"/>
          <w:u w:color="000000"/>
          <w:rtl w:val="0"/>
          <w:lang w:val="en-US"/>
          <w14:textFill>
            <w14:solidFill>
              <w14:srgbClr w14:val="000000"/>
            </w14:solidFill>
          </w14:textFill>
        </w:rPr>
        <w:t xml:space="preserve"> </w:t>
      </w:r>
    </w:p>
    <w:p>
      <w:pPr>
        <w:pStyle w:val="Normal.0"/>
        <w:numPr>
          <w:ilvl w:val="0"/>
          <w:numId w:val="4"/>
        </w:numPr>
        <w:bidi w:val="0"/>
        <w:spacing w:line="309" w:lineRule="atLeast"/>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Opportunities to contribute time and energy to local projects or national efforts that protect, educate, preserve, and promote the past, and present, and future of railroading.</w:t>
      </w:r>
    </w:p>
    <w:p>
      <w:pPr>
        <w:pStyle w:val="Normal.0"/>
        <w:spacing w:line="309" w:lineRule="atLeast"/>
        <w:ind w:left="720" w:firstLine="0"/>
        <w:rPr>
          <w:rFonts w:ascii="Arial" w:cs="Arial" w:hAnsi="Arial" w:eastAsia="Arial"/>
          <w:outline w:val="0"/>
          <w:color w:val="000000"/>
          <w:sz w:val="18"/>
          <w:szCs w:val="18"/>
          <w:u w:color="000000"/>
          <w:lang w:val="en-US"/>
          <w14:textFill>
            <w14:solidFill>
              <w14:srgbClr w14:val="000000"/>
            </w14:solidFill>
          </w14:textFill>
        </w:rPr>
      </w:pPr>
    </w:p>
    <w:p>
      <w:pPr>
        <w:pStyle w:val="Normal.0"/>
        <w:rPr>
          <w:rFonts w:ascii="Arial" w:cs="Arial" w:hAnsi="Arial" w:eastAsia="Arial"/>
        </w:rPr>
      </w:pPr>
      <w:r>
        <w:rPr>
          <w:rFonts w:ascii="Arial" w:hAnsi="Arial"/>
          <w:u w:val="single"/>
          <w:rtl w:val="0"/>
          <w:lang w:val="en-US"/>
        </w:rPr>
        <w:t>Further,</w:t>
      </w:r>
      <w:r>
        <w:rPr>
          <w:rFonts w:ascii="Arial" w:hAnsi="Arial"/>
          <w:rtl w:val="0"/>
          <w:lang w:val="en-US"/>
        </w:rPr>
        <w:t xml:space="preserve"> all Chapter Members and Friends of the West Barnstable Train Station may participate in Chapter events and projects and electronically receive </w:t>
      </w:r>
      <w:r>
        <w:rPr>
          <w:rFonts w:ascii="Arial" w:hAnsi="Arial"/>
          <w:b w:val="1"/>
          <w:bCs w:val="1"/>
          <w:i w:val="1"/>
          <w:iCs w:val="1"/>
          <w:rtl w:val="0"/>
          <w:lang w:val="en-US"/>
        </w:rPr>
        <w:t>The Cape Rail Dispatch</w:t>
      </w:r>
      <w:r>
        <w:rPr>
          <w:rFonts w:ascii="Arial" w:hAnsi="Arial"/>
          <w:b w:val="1"/>
          <w:bCs w:val="1"/>
          <w:rtl w:val="0"/>
          <w:lang w:val="en-US"/>
        </w:rPr>
        <w:t>,</w:t>
      </w:r>
      <w:r>
        <w:rPr>
          <w:rFonts w:ascii="Arial" w:hAnsi="Arial"/>
          <w:rtl w:val="0"/>
          <w:lang w:val="en-US"/>
        </w:rPr>
        <w:t xml:space="preserve"> our monthly newsletter publication.</w:t>
      </w:r>
    </w:p>
    <w:p>
      <w:pPr>
        <w:pStyle w:val="Normal.0"/>
        <w:spacing w:before="100" w:after="100"/>
        <w:rPr>
          <w:rStyle w:val="None"/>
          <w:rFonts w:ascii="Arial" w:cs="Arial" w:hAnsi="Arial" w:eastAsia="Arial"/>
        </w:rPr>
      </w:pPr>
      <w:bookmarkStart w:name="membership_requirements" w:id="0"/>
      <w:bookmarkEnd w:id="0"/>
      <w:r>
        <w:rPr>
          <w:rFonts w:ascii="Arial" w:hAnsi="Arial"/>
          <w:b w:val="1"/>
          <w:bCs w:val="1"/>
          <w:i w:val="1"/>
          <w:iCs w:val="1"/>
          <w:rtl w:val="0"/>
          <w:lang w:val="en-US"/>
        </w:rPr>
        <w:t>M</w:t>
      </w:r>
      <w:r>
        <w:rPr>
          <w:rFonts w:ascii="Arial" w:hAnsi="Arial"/>
          <w:b w:val="1"/>
          <w:bCs w:val="1"/>
          <w:i w:val="1"/>
          <w:iCs w:val="1"/>
          <w:rtl w:val="0"/>
          <w:lang w:val="en-US"/>
        </w:rPr>
        <w:t>embership Requirements:</w:t>
      </w:r>
      <w:r>
        <w:rPr>
          <w:rFonts w:ascii="Arial" w:hAnsi="Arial"/>
          <w:i w:val="1"/>
          <w:iCs w:val="1"/>
          <w:rtl w:val="0"/>
          <w:lang w:val="en-US"/>
        </w:rPr>
        <w:t xml:space="preserve"> </w:t>
      </w:r>
      <w:r>
        <w:rPr>
          <w:rFonts w:ascii="Arial" w:hAnsi="Arial"/>
          <w:rtl w:val="0"/>
          <w:lang w:val="en-US"/>
        </w:rPr>
        <w:t xml:space="preserve"> All members of the National Railway Historical Society are required to maintain their membership in good standing by paying their annual dues and to abide by the Bylaws of the organization, local and national.  See </w:t>
      </w:r>
      <w:r>
        <w:rPr>
          <w:rStyle w:val="Hyperlink.1"/>
        </w:rPr>
        <w:fldChar w:fldCharType="begin" w:fldLock="0"/>
      </w:r>
      <w:r>
        <w:rPr>
          <w:rStyle w:val="Hyperlink.1"/>
        </w:rPr>
        <w:instrText xml:space="preserve"> HYPERLINK "http://www.nrhs.com"</w:instrText>
      </w:r>
      <w:r>
        <w:rPr>
          <w:rStyle w:val="Hyperlink.1"/>
        </w:rPr>
        <w:fldChar w:fldCharType="separate" w:fldLock="0"/>
      </w:r>
      <w:r>
        <w:rPr>
          <w:rStyle w:val="Hyperlink.1"/>
          <w:rtl w:val="0"/>
          <w:lang w:val="en-US"/>
        </w:rPr>
        <w:t>www.nrhs.com</w:t>
      </w:r>
      <w:r>
        <w:rPr/>
        <w:fldChar w:fldCharType="end" w:fldLock="0"/>
      </w:r>
      <w:r>
        <w:rPr>
          <w:rFonts w:ascii="Arial" w:hAnsi="Arial"/>
          <w:rtl w:val="0"/>
          <w:lang w:val="en-US"/>
        </w:rPr>
        <w:t xml:space="preserve">.  If you would like a copy of the Constitution and By-Laws, please </w:t>
      </w:r>
      <w:r>
        <w:rPr>
          <w:rStyle w:val="Hyperlink.2"/>
        </w:rPr>
        <w:fldChar w:fldCharType="begin" w:fldLock="0"/>
      </w:r>
      <w:r>
        <w:rPr>
          <w:rStyle w:val="Hyperlink.2"/>
        </w:rPr>
        <w:instrText xml:space="preserve"> HYPERLINK "http://www.nrhs.com/contact.htm"</w:instrText>
      </w:r>
      <w:r>
        <w:rPr>
          <w:rStyle w:val="Hyperlink.2"/>
        </w:rPr>
        <w:fldChar w:fldCharType="separate" w:fldLock="0"/>
      </w:r>
      <w:r>
        <w:rPr>
          <w:rStyle w:val="Hyperlink.2"/>
          <w:rtl w:val="0"/>
          <w:lang w:val="en-US"/>
        </w:rPr>
        <w:t>contact the National Office</w:t>
      </w:r>
      <w:r>
        <w:rPr/>
        <w:fldChar w:fldCharType="end" w:fldLock="0"/>
      </w:r>
      <w:r>
        <w:rPr>
          <w:rStyle w:val="None"/>
          <w:rFonts w:ascii="Arial" w:hAnsi="Arial"/>
          <w:rtl w:val="0"/>
          <w:lang w:val="en-US"/>
        </w:rPr>
        <w:t xml:space="preserve"> and see the </w:t>
      </w:r>
      <w:r>
        <w:rPr>
          <w:rStyle w:val="Hyperlink.2"/>
        </w:rPr>
        <w:fldChar w:fldCharType="begin" w:fldLock="0"/>
      </w:r>
      <w:r>
        <w:rPr>
          <w:rStyle w:val="Hyperlink.2"/>
        </w:rPr>
        <w:instrText xml:space="preserve"> HYPERLINK "http://www.nrhs.com/bylaws.htm"</w:instrText>
      </w:r>
      <w:r>
        <w:rPr>
          <w:rStyle w:val="Hyperlink.2"/>
        </w:rPr>
        <w:fldChar w:fldCharType="separate" w:fldLock="0"/>
      </w:r>
      <w:r>
        <w:rPr>
          <w:rStyle w:val="Hyperlink.2"/>
          <w:rtl w:val="0"/>
          <w:lang w:val="en-US"/>
        </w:rPr>
        <w:t>bylaws</w:t>
      </w:r>
      <w:r>
        <w:rPr/>
        <w:fldChar w:fldCharType="end" w:fldLock="0"/>
      </w:r>
      <w:r>
        <w:rPr>
          <w:rStyle w:val="None"/>
          <w:rFonts w:ascii="Arial" w:hAnsi="Arial"/>
          <w:rtl w:val="0"/>
          <w:lang w:val="en-US"/>
        </w:rPr>
        <w:t xml:space="preserve"> page.  You must be a member of NRHS to be a Chapter member.   </w:t>
      </w:r>
    </w:p>
    <w:p>
      <w:pPr>
        <w:pStyle w:val="Normal.0"/>
        <w:outlineLvl w:val="2"/>
        <w:rPr>
          <w:rStyle w:val="None"/>
          <w:rFonts w:ascii="Arial" w:cs="Arial" w:hAnsi="Arial" w:eastAsia="Arial"/>
          <w:b w:val="1"/>
          <w:bCs w:val="1"/>
          <w:outline w:val="0"/>
          <w:color w:val="c80000"/>
          <w:sz w:val="24"/>
          <w:szCs w:val="24"/>
          <w:u w:color="c80000"/>
          <w14:textFill>
            <w14:solidFill>
              <w14:srgbClr w14:val="C80000"/>
            </w14:solidFill>
          </w14:textFill>
        </w:rPr>
      </w:pPr>
      <w:r>
        <w:rPr>
          <w:rStyle w:val="None"/>
          <w:rFonts w:ascii="Arial" w:hAnsi="Arial"/>
          <w:b w:val="1"/>
          <w:bCs w:val="1"/>
          <w:outline w:val="0"/>
          <w:color w:val="c80000"/>
          <w:sz w:val="24"/>
          <w:szCs w:val="24"/>
          <w:u w:color="c80000"/>
          <w:rtl w:val="0"/>
          <w:lang w:val="en-US"/>
          <w14:textFill>
            <w14:solidFill>
              <w14:srgbClr w14:val="C80000"/>
            </w14:solidFill>
          </w14:textFill>
        </w:rPr>
        <w:t>Cape Cod Chapter Annual Membership Dues</w:t>
      </w:r>
    </w:p>
    <w:p>
      <w:pPr>
        <w:pStyle w:val="Normal.0"/>
        <w:outlineLvl w:val="2"/>
        <w:rPr>
          <w:rStyle w:val="None"/>
          <w:rFonts w:ascii="Times New Roman" w:cs="Times New Roman" w:hAnsi="Times New Roman" w:eastAsia="Times New Roman"/>
          <w:sz w:val="22"/>
          <w:szCs w:val="22"/>
        </w:rPr>
      </w:pPr>
      <w:r>
        <w:rPr>
          <w:rStyle w:val="None"/>
          <w:rFonts w:ascii="Arial" w:hAnsi="Arial"/>
          <w:sz w:val="22"/>
          <w:szCs w:val="22"/>
          <w:rtl w:val="0"/>
          <w:lang w:val="en-US"/>
        </w:rPr>
        <w:t>National Society Individual Dues is billed separately for $50.00.  Chapter dues are $11.00 per year.  Spouses may also join for an additional $7.00 each per year.  Student memberships are $11.00 to the Chapter and $16.00 to National billed separately.  Youth Chapter memberships are just $5.00 per year and National Dues are $5.00 billed separately.  Parent or legal guardian signature is required just in this Youth category.</w:t>
      </w:r>
    </w:p>
    <w:p>
      <w:pPr>
        <w:pStyle w:val="Normal.0"/>
        <w:spacing w:before="100" w:after="100"/>
        <w:rPr>
          <w:rStyle w:val="None"/>
          <w:rFonts w:ascii="Times New Roman" w:cs="Times New Roman" w:hAnsi="Times New Roman" w:eastAsia="Times New Roman"/>
          <w:sz w:val="22"/>
          <w:szCs w:val="22"/>
        </w:rPr>
      </w:pPr>
      <w:r>
        <w:rPr>
          <w:rStyle w:val="None"/>
          <w:rFonts w:ascii="Arial" w:hAnsi="Arial"/>
          <w:sz w:val="22"/>
          <w:szCs w:val="22"/>
          <w:rtl w:val="0"/>
          <w:lang w:val="en-US"/>
        </w:rPr>
        <w:t>Memberships run from January 1 - December 31st.  New members joining after September 1 receive membership for the current year plus all the next following year at the regular price.  Memberships not renewed by January 31 are cancelled and will be submitted as a new member after that deadline.</w:t>
      </w:r>
    </w:p>
    <w:p>
      <w:pPr>
        <w:pStyle w:val="Normal.0"/>
        <w:outlineLvl w:val="2"/>
        <w:rPr>
          <w:rStyle w:val="None"/>
          <w:rFonts w:ascii="Arial" w:cs="Arial" w:hAnsi="Arial" w:eastAsia="Arial"/>
          <w:b w:val="1"/>
          <w:bCs w:val="1"/>
          <w:outline w:val="0"/>
          <w:color w:val="c80000"/>
          <w:sz w:val="24"/>
          <w:szCs w:val="24"/>
          <w:u w:color="c80000"/>
          <w14:textFill>
            <w14:solidFill>
              <w14:srgbClr w14:val="C80000"/>
            </w14:solidFill>
          </w14:textFill>
        </w:rPr>
      </w:pPr>
      <w:bookmarkStart w:name="dues" w:id="1"/>
      <w:bookmarkEnd w:id="1"/>
      <w:r>
        <w:rPr>
          <w:rStyle w:val="None"/>
          <w:rFonts w:ascii="Arial" w:hAnsi="Arial"/>
          <w:b w:val="1"/>
          <w:bCs w:val="1"/>
          <w:outline w:val="0"/>
          <w:color w:val="c80000"/>
          <w:sz w:val="24"/>
          <w:szCs w:val="24"/>
          <w:u w:color="c80000"/>
          <w:rtl w:val="0"/>
          <w:lang w:val="en-US"/>
          <w14:textFill>
            <w14:solidFill>
              <w14:srgbClr w14:val="C80000"/>
            </w14:solidFill>
          </w14:textFill>
        </w:rPr>
        <w:t>F</w:t>
      </w:r>
      <w:r>
        <w:rPr>
          <w:rStyle w:val="None"/>
          <w:rFonts w:ascii="Arial" w:hAnsi="Arial"/>
          <w:b w:val="1"/>
          <w:bCs w:val="1"/>
          <w:outline w:val="0"/>
          <w:color w:val="c80000"/>
          <w:sz w:val="24"/>
          <w:szCs w:val="24"/>
          <w:u w:color="c80000"/>
          <w:rtl w:val="0"/>
          <w:lang w:val="en-US"/>
          <w14:textFill>
            <w14:solidFill>
              <w14:srgbClr w14:val="C80000"/>
            </w14:solidFill>
          </w14:textFill>
        </w:rPr>
        <w:t>amily Friendly Membership</w:t>
      </w:r>
    </w:p>
    <w:p>
      <w:pPr>
        <w:pStyle w:val="Normal.0"/>
        <w:outlineLvl w:val="2"/>
        <w:rPr>
          <w:rStyle w:val="None"/>
          <w:rFonts w:ascii="Arial" w:cs="Arial" w:hAnsi="Arial" w:eastAsia="Arial"/>
          <w:b w:val="1"/>
          <w:bCs w:val="1"/>
          <w:outline w:val="0"/>
          <w:color w:val="c80000"/>
          <w:sz w:val="24"/>
          <w:szCs w:val="24"/>
          <w:u w:color="c80000"/>
          <w14:textFill>
            <w14:solidFill>
              <w14:srgbClr w14:val="C80000"/>
            </w14:solidFill>
          </w14:textFill>
        </w:rPr>
      </w:pPr>
      <w:r>
        <w:rPr>
          <w:rStyle w:val="None"/>
          <w:rFonts w:ascii="Arial" w:hAnsi="Arial"/>
          <w:sz w:val="22"/>
          <w:szCs w:val="22"/>
          <w:rtl w:val="0"/>
          <w:lang w:val="en-US"/>
        </w:rPr>
        <w:t>For a nominal additional fee, the other members of your family can become NRHS Members too.  Family members receive full rights and privileges of NRHS Membership participation, such as discounts, convention participation, a membership card and the chance to belonging to and socialize with a really fun group of people.  A family member is defined simply as an individual living in the same household.</w:t>
      </w:r>
    </w:p>
    <w:p>
      <w:pPr>
        <w:pStyle w:val="Normal.0"/>
        <w:outlineLvl w:val="2"/>
        <w:rPr>
          <w:rStyle w:val="None"/>
          <w:rFonts w:ascii="Arial" w:cs="Arial" w:hAnsi="Arial" w:eastAsia="Arial"/>
          <w:b w:val="1"/>
          <w:bCs w:val="1"/>
          <w:outline w:val="0"/>
          <w:color w:val="c80000"/>
          <w:sz w:val="24"/>
          <w:szCs w:val="24"/>
          <w:u w:color="c80000"/>
          <w14:textFill>
            <w14:solidFill>
              <w14:srgbClr w14:val="C80000"/>
            </w14:solidFill>
          </w14:textFill>
        </w:rPr>
      </w:pPr>
    </w:p>
    <w:p>
      <w:pPr>
        <w:pStyle w:val="Normal.0"/>
        <w:outlineLvl w:val="2"/>
        <w:rPr>
          <w:rStyle w:val="None"/>
          <w:rFonts w:ascii="Arial" w:cs="Arial" w:hAnsi="Arial" w:eastAsia="Arial"/>
          <w:b w:val="1"/>
          <w:bCs w:val="1"/>
          <w:outline w:val="0"/>
          <w:color w:val="c80000"/>
          <w:sz w:val="24"/>
          <w:szCs w:val="24"/>
          <w:u w:color="c80000"/>
          <w14:textFill>
            <w14:solidFill>
              <w14:srgbClr w14:val="C80000"/>
            </w14:solidFill>
          </w14:textFill>
        </w:rPr>
      </w:pPr>
      <w:r>
        <w:rPr>
          <w:rStyle w:val="None"/>
          <w:rFonts w:ascii="Arial" w:hAnsi="Arial"/>
          <w:b w:val="1"/>
          <w:bCs w:val="1"/>
          <w:outline w:val="0"/>
          <w:color w:val="c80000"/>
          <w:sz w:val="24"/>
          <w:szCs w:val="24"/>
          <w:u w:color="c80000"/>
          <w:rtl w:val="0"/>
          <w:lang w:val="en-US"/>
          <w14:textFill>
            <w14:solidFill>
              <w14:srgbClr w14:val="C80000"/>
            </w14:solidFill>
          </w14:textFill>
        </w:rPr>
        <w:t>Student &amp; Youth Membership</w:t>
      </w:r>
    </w:p>
    <w:p>
      <w:pPr>
        <w:pStyle w:val="Normal.0"/>
        <w:outlineLvl w:val="2"/>
        <w:rPr>
          <w:rStyle w:val="None"/>
          <w:rFonts w:ascii="Arial" w:cs="Arial" w:hAnsi="Arial" w:eastAsia="Arial"/>
          <w:sz w:val="22"/>
          <w:szCs w:val="22"/>
        </w:rPr>
      </w:pPr>
      <w:r>
        <w:rPr>
          <w:rStyle w:val="None"/>
          <w:rFonts w:ascii="Arial" w:hAnsi="Arial"/>
          <w:sz w:val="22"/>
          <w:szCs w:val="22"/>
          <w:rtl w:val="0"/>
          <w:lang w:val="en-US"/>
        </w:rPr>
        <w:t>A student or youth membership is a discounted annual membership offered to individuals who are under 25 years of age (on January 1).  The purpose of the student and youth categories are to introduce the NRHS to the many young people who have an interest in one or more aspects of railroading.  As a student or youth member, you will receive the NRHS Bulletin and the NRHS News.</w:t>
      </w:r>
    </w:p>
    <w:p>
      <w:pPr>
        <w:pStyle w:val="Normal.0"/>
        <w:outlineLvl w:val="2"/>
      </w:pPr>
      <w:r>
        <w:rPr>
          <w:rStyle w:val="None"/>
          <w:rFonts w:ascii="Arial" w:cs="Arial" w:hAnsi="Arial" w:eastAsia="Arial"/>
          <w:b w:val="1"/>
          <w:bCs w:val="1"/>
          <w:sz w:val="24"/>
          <w:szCs w:val="24"/>
        </w:r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32"/>
      <w:szCs w:val="32"/>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Link"/>
    <w:next w:val="Hyperlink.1"/>
    <w:rPr>
      <w:rFonts w:ascii="Arial" w:cs="Arial" w:hAnsi="Arial" w:eastAsia="Arial"/>
    </w:rPr>
  </w:style>
  <w:style w:type="character" w:styleId="None">
    <w:name w:val="None"/>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